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7623" w14:textId="2C7494E6" w:rsidR="00991236" w:rsidRDefault="006E0E3B">
      <w:r>
        <w:t>Cllr William Cowling ROI</w:t>
      </w:r>
    </w:p>
    <w:p w14:paraId="62785F64" w14:textId="5FF4C740" w:rsidR="006E0E3B" w:rsidRDefault="006E0E3B">
      <w:hyperlink r:id="rId4" w:history="1">
        <w:r w:rsidRPr="00E62A68">
          <w:rPr>
            <w:rStyle w:val="Hyperlink"/>
          </w:rPr>
          <w:t>https://www.dorsetcouncil.gov.uk/w/councillor-william-cowling-bryanston-parish-council</w:t>
        </w:r>
      </w:hyperlink>
    </w:p>
    <w:p w14:paraId="0467A30C" w14:textId="77777777" w:rsidR="006E0E3B" w:rsidRDefault="006E0E3B"/>
    <w:sectPr w:rsidR="006E0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3B"/>
    <w:rsid w:val="00187084"/>
    <w:rsid w:val="002C11B3"/>
    <w:rsid w:val="005E393F"/>
    <w:rsid w:val="006626C2"/>
    <w:rsid w:val="006E0E3B"/>
    <w:rsid w:val="00813D36"/>
    <w:rsid w:val="00824772"/>
    <w:rsid w:val="009773A6"/>
    <w:rsid w:val="00991236"/>
    <w:rsid w:val="00A302A5"/>
    <w:rsid w:val="00A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5332"/>
  <w15:chartTrackingRefBased/>
  <w15:docId w15:val="{C263105B-CBFC-4499-BA3F-6905157A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0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william-cowling-bryanston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2024-11-07T12:57:00Z</dcterms:created>
  <dcterms:modified xsi:type="dcterms:W3CDTF">2024-11-07T12:58:00Z</dcterms:modified>
</cp:coreProperties>
</file>